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5" w:rsidRPr="00C757A1" w:rsidRDefault="00181745" w:rsidP="00181745">
      <w:pPr>
        <w:spacing w:after="0"/>
        <w:jc w:val="center"/>
        <w:rPr>
          <w:rFonts w:ascii="Times New Roman" w:hAnsi="Times New Roman" w:cs="Times New Roman"/>
        </w:rPr>
      </w:pPr>
      <w:r w:rsidRPr="00C757A1">
        <w:rPr>
          <w:rFonts w:ascii="Times New Roman" w:hAnsi="Times New Roman" w:cs="Times New Roman"/>
        </w:rPr>
        <w:t>Российская Федерация Свердловская область</w:t>
      </w:r>
    </w:p>
    <w:p w:rsidR="00181745" w:rsidRPr="00C757A1" w:rsidRDefault="00181745" w:rsidP="00181745">
      <w:pPr>
        <w:spacing w:after="0"/>
        <w:ind w:right="-83"/>
        <w:jc w:val="center"/>
        <w:rPr>
          <w:rFonts w:ascii="Times New Roman" w:hAnsi="Times New Roman" w:cs="Times New Roman"/>
        </w:rPr>
      </w:pPr>
      <w:r w:rsidRPr="00C757A1">
        <w:rPr>
          <w:rFonts w:ascii="Times New Roman" w:hAnsi="Times New Roman" w:cs="Times New Roman"/>
        </w:rPr>
        <w:t>Управление образования Администрации Артинского городского округа</w:t>
      </w:r>
    </w:p>
    <w:p w:rsidR="00181745" w:rsidRPr="00C757A1" w:rsidRDefault="00181745" w:rsidP="00181745">
      <w:pPr>
        <w:spacing w:after="0"/>
        <w:ind w:right="-83"/>
        <w:jc w:val="center"/>
        <w:rPr>
          <w:rFonts w:ascii="Times New Roman" w:hAnsi="Times New Roman" w:cs="Times New Roman"/>
        </w:rPr>
      </w:pPr>
      <w:r w:rsidRPr="00C757A1">
        <w:rPr>
          <w:rFonts w:ascii="Times New Roman" w:hAnsi="Times New Roman" w:cs="Times New Roman"/>
        </w:rPr>
        <w:t>Муниципальное бюджетное общеобразовательное учреждение</w:t>
      </w:r>
    </w:p>
    <w:p w:rsidR="00181745" w:rsidRPr="00C757A1" w:rsidRDefault="00181745" w:rsidP="00181745">
      <w:pPr>
        <w:spacing w:after="0"/>
        <w:ind w:right="-83"/>
        <w:jc w:val="center"/>
        <w:rPr>
          <w:rFonts w:ascii="Times New Roman" w:hAnsi="Times New Roman" w:cs="Times New Roman"/>
          <w:b/>
        </w:rPr>
      </w:pPr>
      <w:r w:rsidRPr="00C757A1">
        <w:rPr>
          <w:rFonts w:ascii="Times New Roman" w:hAnsi="Times New Roman" w:cs="Times New Roman"/>
          <w:b/>
        </w:rPr>
        <w:t>«Поташкинская средняя общеобразовательная школа»</w:t>
      </w:r>
    </w:p>
    <w:p w:rsidR="00181745" w:rsidRPr="00C757A1" w:rsidRDefault="00181745" w:rsidP="00181745">
      <w:pPr>
        <w:spacing w:after="0"/>
        <w:ind w:right="-83"/>
        <w:jc w:val="center"/>
        <w:rPr>
          <w:rFonts w:ascii="Times New Roman" w:hAnsi="Times New Roman" w:cs="Times New Roman"/>
          <w:b/>
        </w:rPr>
      </w:pPr>
      <w:r w:rsidRPr="00C757A1">
        <w:rPr>
          <w:rFonts w:ascii="Times New Roman" w:hAnsi="Times New Roman" w:cs="Times New Roman"/>
          <w:noProof/>
          <w:lang w:eastAsia="ru-RU"/>
        </w:rPr>
        <w:drawing>
          <wp:inline distT="0" distB="0" distL="0" distR="0" wp14:anchorId="469E8707" wp14:editId="4AAEFABF">
            <wp:extent cx="5953125" cy="95250"/>
            <wp:effectExtent l="0" t="0" r="9525" b="0"/>
            <wp:docPr id="1" name="Рисунок 1" descr="j011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115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95250"/>
                    </a:xfrm>
                    <a:prstGeom prst="rect">
                      <a:avLst/>
                    </a:prstGeom>
                    <a:noFill/>
                    <a:ln>
                      <a:noFill/>
                    </a:ln>
                  </pic:spPr>
                </pic:pic>
              </a:graphicData>
            </a:graphic>
          </wp:inline>
        </w:drawing>
      </w:r>
    </w:p>
    <w:p w:rsidR="00181745" w:rsidRPr="00C757A1" w:rsidRDefault="00181745" w:rsidP="00181745">
      <w:pPr>
        <w:spacing w:after="0"/>
        <w:ind w:right="97"/>
        <w:jc w:val="center"/>
        <w:rPr>
          <w:rFonts w:ascii="Times New Roman" w:hAnsi="Times New Roman" w:cs="Times New Roman"/>
          <w:b/>
        </w:rPr>
      </w:pPr>
      <w:r w:rsidRPr="00C757A1">
        <w:rPr>
          <w:rFonts w:ascii="Times New Roman" w:hAnsi="Times New Roman" w:cs="Times New Roman"/>
          <w:b/>
        </w:rPr>
        <w:t>623357  Свердловская область,  Артинский район,  с. Поташка,  ул. Октябрьская, 28</w:t>
      </w:r>
    </w:p>
    <w:p w:rsidR="00181745" w:rsidRPr="00C757A1" w:rsidRDefault="00181745" w:rsidP="00181745">
      <w:pPr>
        <w:spacing w:after="0"/>
        <w:jc w:val="center"/>
        <w:rPr>
          <w:rFonts w:ascii="Times New Roman" w:hAnsi="Times New Roman" w:cs="Times New Roman"/>
        </w:rPr>
      </w:pPr>
      <w:r w:rsidRPr="00C757A1">
        <w:rPr>
          <w:rFonts w:ascii="Times New Roman" w:hAnsi="Times New Roman" w:cs="Times New Roman"/>
          <w:b/>
        </w:rPr>
        <w:t>тел</w:t>
      </w:r>
      <w:r w:rsidRPr="00C757A1">
        <w:rPr>
          <w:rFonts w:ascii="Times New Roman" w:hAnsi="Times New Roman" w:cs="Times New Roman"/>
          <w:b/>
          <w:lang w:val="en-US"/>
        </w:rPr>
        <w:t xml:space="preserve">.  (34391)  4-34-40      E-mail: </w:t>
      </w:r>
      <w:hyperlink r:id="rId8" w:history="1">
        <w:r w:rsidRPr="00C757A1">
          <w:rPr>
            <w:rStyle w:val="a4"/>
            <w:rFonts w:ascii="Times New Roman" w:hAnsi="Times New Roman" w:cs="Times New Roman"/>
            <w:lang w:val="en-US"/>
          </w:rPr>
          <w:t>Potachca1@yandex.ru</w:t>
        </w:r>
      </w:hyperlink>
    </w:p>
    <w:p w:rsidR="00181745" w:rsidRPr="00C757A1" w:rsidRDefault="00181745" w:rsidP="00181745">
      <w:pPr>
        <w:jc w:val="center"/>
        <w:rPr>
          <w:rFonts w:ascii="Times New Roman" w:hAnsi="Times New Roman" w:cs="Times New Roman"/>
        </w:rPr>
      </w:pPr>
      <w:bookmarkStart w:id="0" w:name="_GoBack"/>
      <w:bookmarkEnd w:id="0"/>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81745" w:rsidRPr="00C757A1" w:rsidTr="00181745">
        <w:tc>
          <w:tcPr>
            <w:tcW w:w="3190" w:type="dxa"/>
          </w:tcPr>
          <w:p w:rsidR="00181745" w:rsidRPr="00C757A1" w:rsidRDefault="00181745" w:rsidP="008240F4">
            <w:pPr>
              <w:rPr>
                <w:rFonts w:ascii="Times New Roman" w:hAnsi="Times New Roman" w:cs="Times New Roman"/>
                <w:b/>
              </w:rPr>
            </w:pPr>
            <w:r w:rsidRPr="00C757A1">
              <w:rPr>
                <w:rFonts w:ascii="Times New Roman" w:hAnsi="Times New Roman" w:cs="Times New Roman"/>
                <w:b/>
              </w:rPr>
              <w:t xml:space="preserve">Принято:                                                                            </w:t>
            </w:r>
          </w:p>
          <w:p w:rsidR="00181745" w:rsidRPr="00C757A1" w:rsidRDefault="00181745" w:rsidP="008240F4">
            <w:pPr>
              <w:rPr>
                <w:rFonts w:ascii="Times New Roman" w:hAnsi="Times New Roman" w:cs="Times New Roman"/>
              </w:rPr>
            </w:pPr>
            <w:r w:rsidRPr="00C757A1">
              <w:rPr>
                <w:rFonts w:ascii="Times New Roman" w:hAnsi="Times New Roman" w:cs="Times New Roman"/>
              </w:rPr>
              <w:t xml:space="preserve">Советом учреждения                                                       </w:t>
            </w:r>
          </w:p>
          <w:p w:rsidR="00181745" w:rsidRPr="00C757A1" w:rsidRDefault="00181745" w:rsidP="008240F4">
            <w:pPr>
              <w:rPr>
                <w:rFonts w:ascii="Times New Roman" w:hAnsi="Times New Roman" w:cs="Times New Roman"/>
              </w:rPr>
            </w:pPr>
            <w:r w:rsidRPr="00C757A1">
              <w:rPr>
                <w:rFonts w:ascii="Times New Roman" w:hAnsi="Times New Roman" w:cs="Times New Roman"/>
              </w:rPr>
              <w:t xml:space="preserve">Протокол </w:t>
            </w:r>
          </w:p>
          <w:p w:rsidR="00181745" w:rsidRPr="00C757A1" w:rsidRDefault="00181745" w:rsidP="008240F4">
            <w:pPr>
              <w:rPr>
                <w:rFonts w:ascii="Times New Roman" w:hAnsi="Times New Roman" w:cs="Times New Roman"/>
              </w:rPr>
            </w:pPr>
            <w:r w:rsidRPr="00C757A1">
              <w:rPr>
                <w:rFonts w:ascii="Times New Roman" w:hAnsi="Times New Roman" w:cs="Times New Roman"/>
              </w:rPr>
              <w:t xml:space="preserve">от 09.01.2018г. № 2 </w:t>
            </w:r>
          </w:p>
          <w:p w:rsidR="00181745" w:rsidRPr="00C757A1" w:rsidRDefault="00181745" w:rsidP="008240F4">
            <w:pPr>
              <w:jc w:val="center"/>
              <w:rPr>
                <w:rFonts w:ascii="Times New Roman" w:hAnsi="Times New Roman" w:cs="Times New Roman"/>
                <w:b/>
                <w:bCs/>
              </w:rPr>
            </w:pPr>
          </w:p>
        </w:tc>
        <w:tc>
          <w:tcPr>
            <w:tcW w:w="3190" w:type="dxa"/>
          </w:tcPr>
          <w:p w:rsidR="00181745" w:rsidRPr="00C757A1" w:rsidRDefault="00181745" w:rsidP="008240F4">
            <w:pPr>
              <w:rPr>
                <w:rFonts w:ascii="Times New Roman" w:hAnsi="Times New Roman" w:cs="Times New Roman"/>
              </w:rPr>
            </w:pPr>
            <w:r w:rsidRPr="00C757A1">
              <w:rPr>
                <w:rFonts w:ascii="Times New Roman" w:hAnsi="Times New Roman" w:cs="Times New Roman"/>
                <w:b/>
                <w:bCs/>
              </w:rPr>
              <w:t>Рассмотрено</w:t>
            </w:r>
          </w:p>
          <w:p w:rsidR="00181745" w:rsidRPr="00C757A1" w:rsidRDefault="00181745" w:rsidP="008240F4">
            <w:pPr>
              <w:rPr>
                <w:rFonts w:ascii="Times New Roman" w:hAnsi="Times New Roman" w:cs="Times New Roman"/>
              </w:rPr>
            </w:pPr>
            <w:r w:rsidRPr="00C757A1">
              <w:rPr>
                <w:rFonts w:ascii="Times New Roman" w:hAnsi="Times New Roman" w:cs="Times New Roman"/>
              </w:rPr>
              <w:t>на педагогическом совете</w:t>
            </w:r>
          </w:p>
          <w:p w:rsidR="00181745" w:rsidRPr="00C757A1" w:rsidRDefault="00181745" w:rsidP="008240F4">
            <w:pPr>
              <w:rPr>
                <w:rFonts w:ascii="Times New Roman" w:hAnsi="Times New Roman" w:cs="Times New Roman"/>
              </w:rPr>
            </w:pPr>
            <w:r w:rsidRPr="00C757A1">
              <w:rPr>
                <w:rFonts w:ascii="Times New Roman" w:hAnsi="Times New Roman" w:cs="Times New Roman"/>
              </w:rPr>
              <w:t>Протокол № 4</w:t>
            </w:r>
          </w:p>
          <w:p w:rsidR="00181745" w:rsidRPr="00C757A1" w:rsidRDefault="00181745" w:rsidP="008240F4">
            <w:pPr>
              <w:rPr>
                <w:rFonts w:ascii="Times New Roman" w:hAnsi="Times New Roman" w:cs="Times New Roman"/>
              </w:rPr>
            </w:pPr>
            <w:r w:rsidRPr="00C757A1">
              <w:rPr>
                <w:rFonts w:ascii="Times New Roman" w:hAnsi="Times New Roman" w:cs="Times New Roman"/>
              </w:rPr>
              <w:t>от 12 января 2018 года</w:t>
            </w:r>
          </w:p>
          <w:p w:rsidR="00181745" w:rsidRPr="00C757A1" w:rsidRDefault="00181745" w:rsidP="008240F4">
            <w:pPr>
              <w:rPr>
                <w:rFonts w:ascii="Times New Roman" w:hAnsi="Times New Roman" w:cs="Times New Roman"/>
              </w:rPr>
            </w:pPr>
            <w:r w:rsidRPr="00C757A1">
              <w:rPr>
                <w:rFonts w:ascii="Times New Roman" w:hAnsi="Times New Roman" w:cs="Times New Roman"/>
              </w:rPr>
              <w:t xml:space="preserve">                                                         </w:t>
            </w:r>
          </w:p>
          <w:p w:rsidR="00181745" w:rsidRPr="00C757A1" w:rsidRDefault="00181745" w:rsidP="008240F4">
            <w:pPr>
              <w:jc w:val="center"/>
              <w:rPr>
                <w:rFonts w:ascii="Times New Roman" w:hAnsi="Times New Roman" w:cs="Times New Roman"/>
              </w:rPr>
            </w:pPr>
          </w:p>
          <w:p w:rsidR="00181745" w:rsidRPr="00C757A1" w:rsidRDefault="00181745" w:rsidP="008240F4">
            <w:pPr>
              <w:jc w:val="center"/>
              <w:rPr>
                <w:rFonts w:ascii="Times New Roman" w:hAnsi="Times New Roman" w:cs="Times New Roman"/>
                <w:b/>
              </w:rPr>
            </w:pPr>
          </w:p>
        </w:tc>
        <w:tc>
          <w:tcPr>
            <w:tcW w:w="3190" w:type="dxa"/>
          </w:tcPr>
          <w:p w:rsidR="00181745" w:rsidRPr="00C757A1" w:rsidRDefault="00181745" w:rsidP="008240F4">
            <w:pPr>
              <w:rPr>
                <w:rFonts w:ascii="Times New Roman" w:hAnsi="Times New Roman" w:cs="Times New Roman"/>
              </w:rPr>
            </w:pPr>
            <w:r w:rsidRPr="00C757A1">
              <w:rPr>
                <w:rFonts w:ascii="Times New Roman" w:hAnsi="Times New Roman" w:cs="Times New Roman"/>
                <w:b/>
                <w:bCs/>
              </w:rPr>
              <w:t>Утверждено:</w:t>
            </w:r>
          </w:p>
          <w:p w:rsidR="00181745" w:rsidRPr="00C757A1" w:rsidRDefault="00181745" w:rsidP="008240F4">
            <w:pPr>
              <w:rPr>
                <w:rFonts w:ascii="Times New Roman" w:hAnsi="Times New Roman" w:cs="Times New Roman"/>
              </w:rPr>
            </w:pPr>
            <w:r w:rsidRPr="00C757A1">
              <w:rPr>
                <w:rFonts w:ascii="Times New Roman" w:hAnsi="Times New Roman" w:cs="Times New Roman"/>
              </w:rPr>
              <w:t>Директор</w:t>
            </w:r>
            <w:r w:rsidRPr="00C757A1">
              <w:rPr>
                <w:rFonts w:ascii="Times New Roman" w:hAnsi="Times New Roman" w:cs="Times New Roman"/>
              </w:rPr>
              <w:br/>
              <w:t>МБОУ «Поташкинская СОШ»</w:t>
            </w:r>
          </w:p>
          <w:p w:rsidR="00181745" w:rsidRPr="00C757A1" w:rsidRDefault="00181745" w:rsidP="008240F4">
            <w:pPr>
              <w:rPr>
                <w:rFonts w:ascii="Times New Roman" w:hAnsi="Times New Roman" w:cs="Times New Roman"/>
              </w:rPr>
            </w:pPr>
            <w:r w:rsidRPr="00C757A1">
              <w:rPr>
                <w:rFonts w:ascii="Times New Roman" w:hAnsi="Times New Roman" w:cs="Times New Roman"/>
              </w:rPr>
              <w:t>___________А</w:t>
            </w:r>
            <w:proofErr w:type="gramStart"/>
            <w:r w:rsidRPr="00C757A1">
              <w:rPr>
                <w:rFonts w:ascii="Times New Roman" w:hAnsi="Times New Roman" w:cs="Times New Roman"/>
              </w:rPr>
              <w:t>,К</w:t>
            </w:r>
            <w:proofErr w:type="gramEnd"/>
            <w:r w:rsidRPr="00C757A1">
              <w:rPr>
                <w:rFonts w:ascii="Times New Roman" w:hAnsi="Times New Roman" w:cs="Times New Roman"/>
              </w:rPr>
              <w:t>, Шамшеев</w:t>
            </w:r>
          </w:p>
          <w:p w:rsidR="00181745" w:rsidRPr="00C757A1" w:rsidRDefault="00181745" w:rsidP="008240F4">
            <w:pPr>
              <w:rPr>
                <w:rFonts w:ascii="Times New Roman" w:hAnsi="Times New Roman" w:cs="Times New Roman"/>
              </w:rPr>
            </w:pPr>
            <w:r w:rsidRPr="00C757A1">
              <w:rPr>
                <w:rFonts w:ascii="Times New Roman" w:hAnsi="Times New Roman" w:cs="Times New Roman"/>
              </w:rPr>
              <w:t xml:space="preserve">Приказ № 5/1-од </w:t>
            </w:r>
          </w:p>
          <w:p w:rsidR="00181745" w:rsidRPr="00C757A1" w:rsidRDefault="00181745" w:rsidP="008240F4">
            <w:pPr>
              <w:rPr>
                <w:rFonts w:ascii="Times New Roman" w:hAnsi="Times New Roman" w:cs="Times New Roman"/>
                <w:b/>
              </w:rPr>
            </w:pPr>
            <w:r w:rsidRPr="00C757A1">
              <w:rPr>
                <w:rFonts w:ascii="Times New Roman" w:hAnsi="Times New Roman" w:cs="Times New Roman"/>
              </w:rPr>
              <w:t>от «12» января  2018 года</w:t>
            </w:r>
          </w:p>
        </w:tc>
      </w:tr>
    </w:tbl>
    <w:p w:rsidR="00181745" w:rsidRPr="00E42D74" w:rsidRDefault="00181745" w:rsidP="00181745">
      <w:pPr>
        <w:jc w:val="center"/>
        <w:rPr>
          <w:rFonts w:ascii="Times New Roman" w:hAnsi="Times New Roman" w:cs="Times New Roman"/>
          <w:b/>
          <w:sz w:val="28"/>
          <w:szCs w:val="28"/>
        </w:rPr>
      </w:pPr>
      <w:r w:rsidRPr="00E42D74">
        <w:rPr>
          <w:rFonts w:ascii="Times New Roman" w:hAnsi="Times New Roman" w:cs="Times New Roman"/>
          <w:b/>
          <w:sz w:val="28"/>
          <w:szCs w:val="28"/>
        </w:rPr>
        <w:t>Правила внутреннего трудового распорядка</w:t>
      </w:r>
    </w:p>
    <w:p w:rsidR="003E49F3" w:rsidRPr="00E42D74" w:rsidRDefault="003E49F3" w:rsidP="00D75B7E">
      <w:pPr>
        <w:jc w:val="both"/>
        <w:rPr>
          <w:rFonts w:ascii="Times New Roman" w:hAnsi="Times New Roman" w:cs="Times New Roman"/>
          <w:b/>
          <w:sz w:val="28"/>
          <w:szCs w:val="28"/>
        </w:rPr>
      </w:pPr>
      <w:r w:rsidRPr="00E42D74">
        <w:rPr>
          <w:rFonts w:ascii="Times New Roman" w:hAnsi="Times New Roman" w:cs="Times New Roman"/>
          <w:b/>
          <w:sz w:val="28"/>
          <w:szCs w:val="28"/>
        </w:rPr>
        <w:t>1. Общие положения.</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1.1.</w:t>
      </w:r>
      <w:r w:rsidR="005717F8" w:rsidRPr="00D75B7E">
        <w:rPr>
          <w:rFonts w:ascii="Times New Roman" w:hAnsi="Times New Roman" w:cs="Times New Roman"/>
          <w:sz w:val="28"/>
          <w:szCs w:val="28"/>
        </w:rPr>
        <w:t xml:space="preserve"> </w:t>
      </w:r>
      <w:r w:rsidRPr="00D75B7E">
        <w:rPr>
          <w:rFonts w:ascii="Times New Roman" w:hAnsi="Times New Roman" w:cs="Times New Roman"/>
          <w:sz w:val="28"/>
          <w:szCs w:val="28"/>
        </w:rPr>
        <w:t>Настоящие Правила внутреннего трудового распорядка являются локальным нормативным актом, регламентирующим в соответствии с Трудовым Кодексом и иными федеральными законами по М</w:t>
      </w:r>
      <w:r w:rsidR="005717F8" w:rsidRPr="00D75B7E">
        <w:rPr>
          <w:rFonts w:ascii="Times New Roman" w:hAnsi="Times New Roman" w:cs="Times New Roman"/>
          <w:sz w:val="28"/>
          <w:szCs w:val="28"/>
        </w:rPr>
        <w:t>Б</w:t>
      </w:r>
      <w:r w:rsidRPr="00D75B7E">
        <w:rPr>
          <w:rFonts w:ascii="Times New Roman" w:hAnsi="Times New Roman" w:cs="Times New Roman"/>
          <w:sz w:val="28"/>
          <w:szCs w:val="28"/>
        </w:rPr>
        <w:t>ОУ «</w:t>
      </w:r>
      <w:r w:rsidR="005717F8" w:rsidRPr="00D75B7E">
        <w:rPr>
          <w:rFonts w:ascii="Times New Roman" w:hAnsi="Times New Roman" w:cs="Times New Roman"/>
          <w:sz w:val="28"/>
          <w:szCs w:val="28"/>
        </w:rPr>
        <w:t>Поташк</w:t>
      </w:r>
      <w:r w:rsidRPr="00D75B7E">
        <w:rPr>
          <w:rFonts w:ascii="Times New Roman" w:hAnsi="Times New Roman" w:cs="Times New Roman"/>
          <w:sz w:val="28"/>
          <w:szCs w:val="28"/>
        </w:rPr>
        <w:t>инская СОШ»:</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порядок приема и увольнения сотрудников и их основные права;</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обязанности и ответственность сторон трудового договора;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режим работы и время отдыха;</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применяемые к работникам меры поощрения и взыскания;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иные вопросы регулирования трудовых отношений у данного работодателя. 1.2. Данные Правила способствуют эффективной организации работы коллектива </w:t>
      </w:r>
      <w:r w:rsidR="005717F8" w:rsidRPr="00D75B7E">
        <w:rPr>
          <w:rFonts w:ascii="Times New Roman" w:hAnsi="Times New Roman" w:cs="Times New Roman"/>
          <w:sz w:val="28"/>
          <w:szCs w:val="28"/>
        </w:rPr>
        <w:t>МБОУ «Поташкинская СОШ»:</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укреплению трудовой дисциплины, рациональному использованию рабочего времени, повышению результативности труда, высокому качеству работы, созданию комфортного микроклимата для всех участников образовательного процесса.</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1.3. Настоящие Правила внутреннего распорядка согласовываются с профсоюзным комитетом учреждения и утверждаются директором, обязательны для исполнения всеми работниками общеобразовательного учреждения.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1.4. Каждый педагогический работник общеобразовательного учреждения несет ответственность за качество общего образования и его соответствие федеральным государственным образовательным стандартам.</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1.5. Каждый работник общеобразовательного учреждения несет ответственность за соблюдение трудовой и производственной дисциплины. 1.6. Дисциплина труда – это строгое соблюдение трудового распорядка, сознательное отношение к функциональным обязанностям, обеспечение высокого качества труда, рациональное использование рабочего времени. Трудовая дисциплина обеспечивается созданием необходимых </w:t>
      </w:r>
      <w:r w:rsidRPr="00D75B7E">
        <w:rPr>
          <w:rFonts w:ascii="Times New Roman" w:hAnsi="Times New Roman" w:cs="Times New Roman"/>
          <w:sz w:val="28"/>
          <w:szCs w:val="28"/>
        </w:rPr>
        <w:lastRenderedPageBreak/>
        <w:t xml:space="preserve">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1.7. Вопросы, связанные с применением Правил внутреннего трудового распорядка, решаются администрацией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 </w:t>
      </w:r>
    </w:p>
    <w:p w:rsidR="005717F8" w:rsidRPr="00D75B7E" w:rsidRDefault="003E49F3" w:rsidP="00D75B7E">
      <w:pPr>
        <w:spacing w:after="0" w:line="240" w:lineRule="auto"/>
        <w:jc w:val="both"/>
        <w:rPr>
          <w:rFonts w:ascii="Times New Roman" w:hAnsi="Times New Roman" w:cs="Times New Roman"/>
          <w:b/>
          <w:sz w:val="28"/>
          <w:szCs w:val="28"/>
        </w:rPr>
      </w:pPr>
      <w:r w:rsidRPr="00D75B7E">
        <w:rPr>
          <w:rFonts w:ascii="Times New Roman" w:hAnsi="Times New Roman" w:cs="Times New Roman"/>
          <w:b/>
          <w:sz w:val="28"/>
          <w:szCs w:val="28"/>
        </w:rPr>
        <w:t xml:space="preserve">2. Порядок приема, перевода и увольнения работников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2.1. Работники школы реализуют свое право на труд путем заключения трудового договора. Сторонами трудового договора являются работник и работодатель.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2.3. Трудовой договор между работником и работодателем заключается по общему правилу на неопределенный срок. Трудовой договор на определенный срок не более 5 лет (срочный трудовой договор) заключается: - на время исполнения обязанностей отсутствующего работника, за которым сохраняется место работы;</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работ, обусловленных природными условиями определенного периода (сезона);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для проведения работ, выходящих за рамки обычной деятельности школы и имеющих временный характер;</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для проведения работ, связанных с заведомо временным расширением объема оказываемых услуг;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с лицами, принимаемыми для выполнения заведомо определенной периодом времени работы, когда ее завершение не может быть определено конкретной датой</w:t>
      </w:r>
      <w:proofErr w:type="gramStart"/>
      <w:r w:rsidRPr="00D75B7E">
        <w:rPr>
          <w:rFonts w:ascii="Times New Roman" w:hAnsi="Times New Roman" w:cs="Times New Roman"/>
          <w:sz w:val="28"/>
          <w:szCs w:val="28"/>
        </w:rPr>
        <w:t xml:space="preserve"> ;</w:t>
      </w:r>
      <w:proofErr w:type="gramEnd"/>
      <w:r w:rsidRPr="00D75B7E">
        <w:rPr>
          <w:rFonts w:ascii="Times New Roman" w:hAnsi="Times New Roman" w:cs="Times New Roman"/>
          <w:sz w:val="28"/>
          <w:szCs w:val="28"/>
        </w:rPr>
        <w:t xml:space="preserve">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в других случаях, предусмотренных федеральным законодательством. 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 Трудовой договор на определенный срок не более 5 лет (срочный трудовой договор) может заключаться по соглашению сторон: - 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 для проведения неотложных работ по предотвращению и устранению последствий чрезвычайных обстоятельств; - с заместителями директора; - с лицами, поступающими на работу по совместительству.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2. 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вручаемой работе. Срок испытания не может превышать трех </w:t>
      </w:r>
      <w:r w:rsidRPr="00D75B7E">
        <w:rPr>
          <w:rFonts w:ascii="Times New Roman" w:hAnsi="Times New Roman" w:cs="Times New Roman"/>
          <w:sz w:val="28"/>
          <w:szCs w:val="28"/>
        </w:rPr>
        <w:lastRenderedPageBreak/>
        <w:t>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 - для беременных женщин и женщин, имеющих детей в возрасте до полутора лет;</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несовершеннолетних лиц;</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лиц, приглашенных на работу в порядке перевода;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лиц, заключающих трудовой договор на срок до двух месяцев.</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2.5. При заключении трудового договора лицо, поступающее на работу в учреждение, предъявляет:</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паспорт или иной документ, удостоверяющий личность;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книжку, за исключением трудовую случаев, когда трудовой договор заключается впервые или работник поступает на работу на условиях совместительства;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страховое свидетельство государственного пенсионного страхования;</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документы воинского учета</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для военнообязанных и лиц, подлежащих призыву на военную службу;</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медицинское заключение об отсутствии противопоказаний по состоянию здоровья для работы в детском учреждении.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(абзац введен Федеральным законом от 23.12.2010 N 387-Ф3)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2.6. До подписания трудового договора при приеме на работу (а также при переводе работающего работника на другую работу в учреждении) администрация обязана ознакомить работника под роспись:</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-с Уставом учреждения и коллективным договором;</w:t>
      </w:r>
    </w:p>
    <w:p w:rsidR="005717F8" w:rsidRPr="00D75B7E" w:rsidRDefault="005717F8"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w:t>
      </w:r>
      <w:r w:rsidR="003E49F3" w:rsidRPr="00D75B7E">
        <w:rPr>
          <w:rFonts w:ascii="Times New Roman" w:hAnsi="Times New Roman" w:cs="Times New Roman"/>
          <w:sz w:val="28"/>
          <w:szCs w:val="28"/>
        </w:rPr>
        <w:t xml:space="preserve"> с настоящими правилами внутреннего трудового распорядка;</w:t>
      </w:r>
    </w:p>
    <w:p w:rsidR="005717F8" w:rsidRPr="00D75B7E" w:rsidRDefault="005717F8"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lastRenderedPageBreak/>
        <w:t>-</w:t>
      </w:r>
      <w:r w:rsidR="003E49F3" w:rsidRPr="00D75B7E">
        <w:rPr>
          <w:rFonts w:ascii="Times New Roman" w:hAnsi="Times New Roman" w:cs="Times New Roman"/>
          <w:sz w:val="28"/>
          <w:szCs w:val="28"/>
        </w:rPr>
        <w:t xml:space="preserve"> локальными нормативными актами, непосредственно связанными с трудовой деятельностью работника</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w:t>
      </w:r>
      <w:r w:rsidR="005717F8" w:rsidRPr="00D75B7E">
        <w:rPr>
          <w:rFonts w:ascii="Times New Roman" w:hAnsi="Times New Roman" w:cs="Times New Roman"/>
          <w:sz w:val="28"/>
          <w:szCs w:val="28"/>
        </w:rPr>
        <w:t>-</w:t>
      </w:r>
      <w:r w:rsidRPr="00D75B7E">
        <w:rPr>
          <w:rFonts w:ascii="Times New Roman" w:hAnsi="Times New Roman" w:cs="Times New Roman"/>
          <w:sz w:val="28"/>
          <w:szCs w:val="28"/>
        </w:rPr>
        <w:t xml:space="preserve">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2.7. Прием на работу оформляется приказом директора, изданным на основании заключенного трудового договора. Приказ объявляется работнику под расписку в трехдневный срок. </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2.8. В соответствии с приказом о приеме на работу администрация обязана в пятидневный срок сделать запись в трудовой книжке работника. 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2.9. На каждого работника оформляется карточка учета установленной формы, которая хранится в учреждении. 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 Личное дело работника хранится в школе секретарем в месте, исключающем доступ других лиц, постоянно, а после увольнения - до достижения работником возраста 75 лет, после чего подлежит уничтожению. О приеме работника в образовательное учреждение делается запись в Книге учета личного состава. 2.10. Постоянный или временный перевод работника на другую работу </w:t>
      </w:r>
      <w:proofErr w:type="gramStart"/>
      <w:r w:rsidRPr="00D75B7E">
        <w:rPr>
          <w:rFonts w:ascii="Times New Roman" w:hAnsi="Times New Roman" w:cs="Times New Roman"/>
          <w:sz w:val="28"/>
          <w:szCs w:val="28"/>
        </w:rPr>
        <w:t>в</w:t>
      </w:r>
      <w:proofErr w:type="gramEnd"/>
      <w:r w:rsidRPr="00D75B7E">
        <w:rPr>
          <w:rFonts w:ascii="Times New Roman" w:hAnsi="Times New Roman" w:cs="Times New Roman"/>
          <w:sz w:val="28"/>
          <w:szCs w:val="28"/>
        </w:rPr>
        <w:t xml:space="preserve"> осуществляется только с его письменного согласия. До перевода работника на другую работу в школе администрация обязана ознакомить его под роспись:</w:t>
      </w:r>
    </w:p>
    <w:p w:rsidR="005717F8"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с локальными нормативными актами, непосредственно связанными с трудовыми обязанностями на новом месте работы; </w:t>
      </w:r>
    </w:p>
    <w:p w:rsidR="00F70B76" w:rsidRPr="00D75B7E" w:rsidRDefault="005717F8"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w:t>
      </w:r>
      <w:r w:rsidR="003E49F3" w:rsidRPr="00D75B7E">
        <w:rPr>
          <w:rFonts w:ascii="Times New Roman" w:hAnsi="Times New Roman" w:cs="Times New Roman"/>
          <w:sz w:val="28"/>
          <w:szCs w:val="28"/>
        </w:rPr>
        <w:t xml:space="preserve">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 Без согласия работника допускается временный перевод в случаях возникновения чрезвычайных обстоятельств, в т. ч. в любых исключительных случаях, </w:t>
      </w:r>
      <w:r w:rsidR="003E49F3" w:rsidRPr="00D75B7E">
        <w:rPr>
          <w:rFonts w:ascii="Times New Roman" w:hAnsi="Times New Roman" w:cs="Times New Roman"/>
          <w:sz w:val="28"/>
          <w:szCs w:val="28"/>
        </w:rPr>
        <w:lastRenderedPageBreak/>
        <w:t xml:space="preserve">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722 Трудового кодекса РФ (далее - ТК РФ). Отказ работника от перевода в указанных случаях является нарушением трудовой дисциплины.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2.11. 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2.12. Днем увольнения считается последний день работы. В день увольнения администрация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 2.13. К педагогической деятельности не допускаются лица:</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лишенные права заниматься педагогической деятельностью в соответствии с вступившим в законную силу приговором суда;</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имеющие неснятую или непогашенную судимость за умышленные тяжкие и особо тяжкие преступления;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признанные недееспособными в установленном федеральным законом порядке;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(часть вторая в ред. Федерального закона от 23.12.2010 N 387-Ф3).</w:t>
      </w:r>
    </w:p>
    <w:p w:rsidR="00F70B76" w:rsidRPr="00D75B7E" w:rsidRDefault="003E49F3" w:rsidP="00D75B7E">
      <w:pPr>
        <w:spacing w:after="0" w:line="240" w:lineRule="auto"/>
        <w:jc w:val="both"/>
        <w:rPr>
          <w:rFonts w:ascii="Times New Roman" w:hAnsi="Times New Roman" w:cs="Times New Roman"/>
          <w:b/>
          <w:sz w:val="28"/>
          <w:szCs w:val="28"/>
        </w:rPr>
      </w:pPr>
      <w:r w:rsidRPr="00D75B7E">
        <w:rPr>
          <w:rFonts w:ascii="Times New Roman" w:hAnsi="Times New Roman" w:cs="Times New Roman"/>
          <w:b/>
          <w:sz w:val="28"/>
          <w:szCs w:val="28"/>
        </w:rPr>
        <w:t xml:space="preserve"> 3. Основные права и обязанности работников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3.1.</w:t>
      </w:r>
      <w:r w:rsidR="00E42D74">
        <w:rPr>
          <w:rFonts w:ascii="Times New Roman" w:hAnsi="Times New Roman" w:cs="Times New Roman"/>
          <w:sz w:val="28"/>
          <w:szCs w:val="28"/>
        </w:rPr>
        <w:t xml:space="preserve"> </w:t>
      </w:r>
      <w:r w:rsidRPr="00D75B7E">
        <w:rPr>
          <w:rFonts w:ascii="Times New Roman" w:hAnsi="Times New Roman" w:cs="Times New Roman"/>
          <w:sz w:val="28"/>
          <w:szCs w:val="28"/>
        </w:rPr>
        <w:t xml:space="preserve">Работник имеет права и несет обязанности, вытекающие из условий трудового договора и предусмотренные его должностной инструкцией, </w:t>
      </w:r>
      <w:r w:rsidRPr="00D75B7E">
        <w:rPr>
          <w:rFonts w:ascii="Times New Roman" w:hAnsi="Times New Roman" w:cs="Times New Roman"/>
          <w:sz w:val="28"/>
          <w:szCs w:val="28"/>
        </w:rPr>
        <w:lastRenderedPageBreak/>
        <w:t xml:space="preserve">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3.2. Работник имеет право на: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предоставление ему работы, обусловленной трудовым договором;</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своевременную и в полном объеме выплату заработной платы, исчисляемой в соответствии с применяемой в школе системой оплаты труда; -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профессиональную подготовку, переподготовку и повышение квалификации в установленном порядке;</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объединение, включая право на создание профсоюзов;</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участие в управлении школой в формах, предусмотренных трудовым законодательством и Уставом школы, участие в разработке и принятии Устава школы;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защиту своих трудовых прав и законных интересов всеми не запрещенными законом способами;</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возмещение вреда, причиненного ему в связи с исполнением трудовых обязанностей;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обязательное социальное страхование в порядке и случаях, предусмотренных законодательством.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3.3. Работник обязан: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Федеральным законом "Об образовании в Российской Федерации"; - соблюдать трудовую дисциплину, работать честно, своевременно и точно исполнять распоряжения руководителя;</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lastRenderedPageBreak/>
        <w:t xml:space="preserve"> - принимать активные меры по устранению причин и условий, нарушающих нормальную деятельность школы</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содержать рабочее оборудование и приспособления в исправном состоянии, поддерживать чистоту на рабочем месте;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соблюдать установленный порядок хранения материальных ценностей и документов;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систематически повышать свой теоретический и культурный уровень, деловую квалификацию;</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достойно вести себя на работе, в быту и в общественных местах;</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3.4. Педагогические работники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незамедлительно оказывать посильную помощь пострадавшим; обо всех травмах и несчастных случаях, при первой возможности, сообщать администрации.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3.5. Круг конкретных должностных обязанностей, составляющих трудовую функцию работника по трудовому договору, определяется его должностной инструкцией, разрабатываемой и утверждаемой директором на основе квалификационной характеристики должности.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b/>
          <w:sz w:val="28"/>
          <w:szCs w:val="28"/>
        </w:rPr>
        <w:t>4. Основные права и обязанности работодателя (школы)</w:t>
      </w:r>
      <w:r w:rsidRPr="00D75B7E">
        <w:rPr>
          <w:rFonts w:ascii="Times New Roman" w:hAnsi="Times New Roman" w:cs="Times New Roman"/>
          <w:sz w:val="28"/>
          <w:szCs w:val="28"/>
        </w:rPr>
        <w:t xml:space="preserve">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4.1. Работодатель в лице директора и уполномоченных им должностных лиц (администрации) имеет право: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установленных ТК РФ и иными федеральными законами;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поощрять работников за добросовестный эффективный труд;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и Устава школы;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lastRenderedPageBreak/>
        <w:t xml:space="preserve">- привлекать работников к дисциплинарной и материальной ответственности в установленном порядке;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принимать локальные нормативные акты и индивидуальные акты учреждения в порядке, определяемом Уставом учреждения.</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4.2. Работодатель в лице директора и его администрация обязаны:</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предоставлять работникам работу, обусловленную трудовым договором;</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обеспечить безопасность и условия труда, соответствующие государственным нормативным требованиям охраны труда;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контролировать выполнение работниками их трудовых обязанностей, а также соблюдение иных обязанностей, предусмотренных Уставом учреждения,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вести коллективные переговоры, предоставлять работникам полную и достоверную информацию, необходимую для заключения коллективного договора и контроля за его выполнением;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знакомить работников под роспись с принимаемыми локальными нормативными актами, непосредственно связанными с их трудовой деятельностью;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учреждения и коллективов других школ;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обеспечить систематическое повышение работниками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lastRenderedPageBreak/>
        <w:t xml:space="preserve">- обеспечивать сохранность имущества сотрудников и учащихся;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 организовать горячее питание учащихся и сотрудников учреждения;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4.3. Директор и его администрация обязаны принимать все необходимые меры по обеспечению в школе, структурном подразделении, филиале и на их территории безопасных условий для жизни и здоровья обучающихся и воспитанников во время их нахождения в помещениях и на территории, а также за пределами территории во время участия в мероприятиях, проводимых учреждением или с ее участием.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b/>
          <w:sz w:val="28"/>
          <w:szCs w:val="28"/>
        </w:rPr>
        <w:t>5. Рабочее время и его использование.</w:t>
      </w:r>
      <w:r w:rsidRPr="00D75B7E">
        <w:rPr>
          <w:rFonts w:ascii="Times New Roman" w:hAnsi="Times New Roman" w:cs="Times New Roman"/>
          <w:sz w:val="28"/>
          <w:szCs w:val="28"/>
        </w:rPr>
        <w:t xml:space="preserve">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Рабочее время всех сотрудников учреждения учитывается в астрономических часах. Один астрономический час - 60 минут. В связи с этим, для выработки оплачиваемых часов педагоги приходят на работу за 15 минут до начала своего урока. Короткие перерывы (перемены) между уроками являются рабочим временем педагога. Продолжительность уроков </w:t>
      </w:r>
      <w:proofErr w:type="gramStart"/>
      <w:r w:rsidRPr="00D75B7E">
        <w:rPr>
          <w:rFonts w:ascii="Times New Roman" w:hAnsi="Times New Roman" w:cs="Times New Roman"/>
          <w:sz w:val="28"/>
          <w:szCs w:val="28"/>
        </w:rPr>
        <w:t xml:space="preserve">( </w:t>
      </w:r>
      <w:proofErr w:type="gramEnd"/>
      <w:r w:rsidRPr="00D75B7E">
        <w:rPr>
          <w:rFonts w:ascii="Times New Roman" w:hAnsi="Times New Roman" w:cs="Times New Roman"/>
          <w:sz w:val="28"/>
          <w:szCs w:val="28"/>
        </w:rPr>
        <w:t xml:space="preserve">занятий) в кружках, секциях, ГПД, а также индивидуальных и групповых составляет 60 минут. Время начала уроков, их продолжительность и количество учебных дней в течение недели определяется решением Педагогического совета в соответствии с действующим законодательством и закрепляется приказом директора. Режим работы педагогических сотрудников определяется расписанием, утвержденным директором. Непедагогические сотрудники и заместители директора работают по графику, утвержденному директором. В случае производственной необходимости (наличие вакансий, болезнь сотрудников и иные причины, могущие повлечь нарушение учебного плана), график работы всех сотрудников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 Во время каникул режим работы всех сотрудников может быть изменен на основании приказа директора. При этом занятость сотрудников в течение недели не должна превышать их временной нагрузки непосредственно перед каникулами. Во время каникул сотрудники могут привлекаться к работе, не предусмотренной трудовым договором.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5.1. Режим работы учреждения определяется Уставом, коллективным договором и обеспечивается соответствующими приказами (распоряжениями) директора. </w:t>
      </w:r>
    </w:p>
    <w:p w:rsidR="00F70B76"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5.2. График работы школьной библиотеки определяется директором и должен быть удобным для обучающихся.</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5.3. Рабочее время педагогических работников определяется учебным расписанием, графиком дежурств по школе и обязанностями, </w:t>
      </w:r>
      <w:r w:rsidRPr="00D75B7E">
        <w:rPr>
          <w:rFonts w:ascii="Times New Roman" w:hAnsi="Times New Roman" w:cs="Times New Roman"/>
          <w:sz w:val="28"/>
          <w:szCs w:val="28"/>
        </w:rPr>
        <w:lastRenderedPageBreak/>
        <w:t>предусмотренными их должностной инструкцией, а также индивидуальными и школьными планами воспитательной работы. Администрация обязана организовать учет рабочего времени педагогических работников. 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учитель вправе использовать по своему смотрению. В рабочее время педагога входят короткие перерывы (перемены) между занятиями. Продолжительность урока 4</w:t>
      </w:r>
      <w:r w:rsidR="00D75B7E" w:rsidRPr="00D75B7E">
        <w:rPr>
          <w:rFonts w:ascii="Times New Roman" w:hAnsi="Times New Roman" w:cs="Times New Roman"/>
          <w:sz w:val="28"/>
          <w:szCs w:val="28"/>
        </w:rPr>
        <w:t>0</w:t>
      </w:r>
      <w:r w:rsidRPr="00D75B7E">
        <w:rPr>
          <w:rFonts w:ascii="Times New Roman" w:hAnsi="Times New Roman" w:cs="Times New Roman"/>
          <w:sz w:val="28"/>
          <w:szCs w:val="28"/>
        </w:rPr>
        <w:t xml:space="preserve"> мин. устанавливается только для учета занятий обучающихся; пересчета количества занятий в астрономические часы рабочего времени педагога не производится.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5.4. Администрация может предоставлять учителям один свободный от занятий день в неделю для методической работы при условии, если их недельная учебная нагрузка не превышает 24 ч. в неделю и имеется возможность не нарушать требования, предъявляемые к организации учебного процесса, и нормы СанПиН.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5.5. Рабочий день учителя начинается за пятнадцать минут до начала его первого урока. Урок начинается со звонком о его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и в перерывах между занятиями.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5.6. Предварительная учебная нагрузка на новый учебный год устанавливается до ухода педагога в летний отпуск. При определении объема учебной нагрузки должна обеспечиваться преемственность классов, если это возможно по сложившимся в школе условиям труда.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а также других случаев, подпадающих под условия, предусмотренные ст. 74 ТК РФ).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В графике указываются часы работы и перерывы для отдыха и приема пищи, порядок и места отдыха и приема пищи. График сменности вывешивается на видном месте не позднее чем за один месяц до введения его в действие.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5.8. Работа в праздничные и выходные дни запрещается. Привлечение отдельных работников учреждения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w:t>
      </w:r>
      <w:r w:rsidRPr="00D75B7E">
        <w:rPr>
          <w:rFonts w:ascii="Times New Roman" w:hAnsi="Times New Roman" w:cs="Times New Roman"/>
          <w:sz w:val="28"/>
          <w:szCs w:val="28"/>
        </w:rPr>
        <w:lastRenderedPageBreak/>
        <w:t>праздничные дни допускается с их письменного согласия. Дни отдыха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 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5.9. Администрация привлекает педагогических работников к дежурству. График дежурств составляется на учебный период (четверть) и утверждается директором. График вывешивается в учительской.</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дошкольных учреждениях в библиотеке, с выездом в другие учреждения, в т. ч. методические, и дома. По соглашению администрации и педагога в период каникул он может выполнять и другую работу. В каникулярное время учебно-вспомогательный и обслуживающий персонал привлекается к выполнению хозяйственных и ремонтных работ, дежурству и другим работам, относящимся к их трудовой функции по трудовому договору (должностной инструкции). По соглашению с администрацией в период каникул работник может выполнять иную работу. Графики работы в период каникул устанавливаются приказом директора не позднее чем за две недели до начала каникул. В период каникул допускается суммирование рабочего времени согласно графику.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5.11. Заседания методических объединений педагогов проводятся не чаще двух раз в учебную четверть. Общие родительские собрания созываются не реже одного раз в год, классные - не реже четырех раз в год.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5.12. Общие собрания коллектива работников, заседания педагогического совета и занятия методических объединений должны продолжаться не более двух часов, родительское собрание - не более 1,5 ч, собрания школьников - не более 1 ч.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5.13. Педагогическим и другим работникам учреждения запрещается: - изменять по своему усмотрению расписание уроков (занятий); - отменять, удлинять или сокращать продолжительность уроков (занятий) и перерывов между ними; - удалять обучающихся с уроков (занятий) без предварительного уведомления администрации. - курить в зданиях учреждения и на прилегающей к ним территории.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5.14.</w:t>
      </w:r>
      <w:r w:rsidR="00E42D74">
        <w:rPr>
          <w:rFonts w:ascii="Times New Roman" w:hAnsi="Times New Roman" w:cs="Times New Roman"/>
          <w:sz w:val="28"/>
          <w:szCs w:val="28"/>
        </w:rPr>
        <w:t xml:space="preserve"> </w:t>
      </w:r>
      <w:r w:rsidRPr="00D75B7E">
        <w:rPr>
          <w:rFonts w:ascii="Times New Roman" w:hAnsi="Times New Roman" w:cs="Times New Roman"/>
          <w:sz w:val="28"/>
          <w:szCs w:val="28"/>
        </w:rPr>
        <w:t xml:space="preserve">Администрации учреждения запрещается: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-привлекать учащихся без их согласия и согласия их родителей (законных представителей) к любым видам работ, не предусмотренным </w:t>
      </w:r>
      <w:r w:rsidRPr="00D75B7E">
        <w:rPr>
          <w:rFonts w:ascii="Times New Roman" w:hAnsi="Times New Roman" w:cs="Times New Roman"/>
          <w:sz w:val="28"/>
          <w:szCs w:val="28"/>
        </w:rPr>
        <w:lastRenderedPageBreak/>
        <w:t xml:space="preserve">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созывать во время занятий собрания, заседания и всякого рода совещания. 5.15. Родители (законные представители) обучающихся могут присутствовать во время урока в классе только с разрешения директора или его заместителя. Вход в класс после начала урока (занятий) разрешается только директору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и родителей (законных представителей) обучающихся.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b/>
          <w:sz w:val="28"/>
          <w:szCs w:val="28"/>
        </w:rPr>
        <w:t>6. Время отдыха</w:t>
      </w:r>
      <w:r w:rsidRPr="00D75B7E">
        <w:rPr>
          <w:rFonts w:ascii="Times New Roman" w:hAnsi="Times New Roman" w:cs="Times New Roman"/>
          <w:sz w:val="28"/>
          <w:szCs w:val="28"/>
        </w:rPr>
        <w:t xml:space="preserve">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6.1. Очередность предоставления ежегодных оплачиваемых отпусков определяется графиком отпусков, который составляется администрацией с учетом обеспечения нормальной работы учреждения и благоприятных условий для отдыха работников. Отпуска педагогическим работникам, как правило, предоставляются в период летних каникул. График отпусков утверждается с учетом мнения выборного органа первичной профсоюзной организации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6.2. Неоплачиваемые отпуска предоставляются в течение учебного года по соглашению работника с администрацией.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пяти календарных дней.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b/>
          <w:sz w:val="28"/>
          <w:szCs w:val="28"/>
        </w:rPr>
        <w:t>7. Поощрения работников школы за успехи, качественную и результативную работу</w:t>
      </w:r>
      <w:r w:rsidRPr="00D75B7E">
        <w:rPr>
          <w:rFonts w:ascii="Times New Roman" w:hAnsi="Times New Roman" w:cs="Times New Roman"/>
          <w:sz w:val="28"/>
          <w:szCs w:val="28"/>
        </w:rPr>
        <w:t xml:space="preserve">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7.1.За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объявление благодарности;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выплата премии; (на основании Положения об оплате труда работников </w:t>
      </w:r>
      <w:r w:rsidR="00D75B7E" w:rsidRPr="00D75B7E">
        <w:rPr>
          <w:rFonts w:ascii="Times New Roman" w:hAnsi="Times New Roman" w:cs="Times New Roman"/>
          <w:sz w:val="28"/>
          <w:szCs w:val="28"/>
        </w:rPr>
        <w:t>МБОУ «Поташкинская СОШ»:</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награждение грамотами.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lastRenderedPageBreak/>
        <w:t>7.2.</w:t>
      </w:r>
      <w:r w:rsidR="00E42D74">
        <w:rPr>
          <w:rFonts w:ascii="Times New Roman" w:hAnsi="Times New Roman" w:cs="Times New Roman"/>
          <w:sz w:val="28"/>
          <w:szCs w:val="28"/>
        </w:rPr>
        <w:t xml:space="preserve"> </w:t>
      </w:r>
      <w:r w:rsidRPr="00D75B7E">
        <w:rPr>
          <w:rFonts w:ascii="Times New Roman" w:hAnsi="Times New Roman" w:cs="Times New Roman"/>
          <w:sz w:val="28"/>
          <w:szCs w:val="28"/>
        </w:rPr>
        <w:t xml:space="preserve">Поощрения объявляются в приказе директора, доводятся до сведения всего коллектива учреждения и заносятся в трудовую книжку работника.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7.3. За особые трудовые заслуги работники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законодательством для работников образования.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7.4. 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комиссии, принимаемым по представлению директора школы.</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b/>
          <w:sz w:val="28"/>
          <w:szCs w:val="28"/>
        </w:rPr>
        <w:t xml:space="preserve"> 8. Ответственность за нарушение трудовой дисциплины</w:t>
      </w:r>
      <w:r w:rsidRPr="00D75B7E">
        <w:rPr>
          <w:rFonts w:ascii="Times New Roman" w:hAnsi="Times New Roman" w:cs="Times New Roman"/>
          <w:sz w:val="28"/>
          <w:szCs w:val="28"/>
        </w:rPr>
        <w:t xml:space="preserve">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учреждения, коллективным договором, локальными актами школы, иными актами, содержащими нормы трудового права, и действующим законодательством, влечет за собой применение мер дисциплинарного взыскания.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8.2.На основании ст.192 ТК РФ за нарушение трудовой дисциплины администрация применяет следующие дисциплинарные взыскания: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замечание;</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выговор;</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 - увольнение по соответствующим основаниям, предусмотренным ст. 81 и п. 1 ст. 336 ТК РФ.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8.3. Дисциплинарные взыскания применяются директором. Директор имеет право вместо применения дисциплинарного взыскания передать вопрос о нарушении трудовой дисциплины на рассмотрение коллектива работников. 8.4. На основании ст.193 ТК РФ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(часть первая в </w:t>
      </w:r>
      <w:proofErr w:type="spellStart"/>
      <w:r w:rsidRPr="00D75B7E">
        <w:rPr>
          <w:rFonts w:ascii="Times New Roman" w:hAnsi="Times New Roman" w:cs="Times New Roman"/>
          <w:sz w:val="28"/>
          <w:szCs w:val="28"/>
        </w:rPr>
        <w:t>ред</w:t>
      </w:r>
      <w:proofErr w:type="gramStart"/>
      <w:r w:rsidRPr="00D75B7E">
        <w:rPr>
          <w:rFonts w:ascii="Times New Roman" w:hAnsi="Times New Roman" w:cs="Times New Roman"/>
          <w:sz w:val="28"/>
          <w:szCs w:val="28"/>
        </w:rPr>
        <w:t>.Ф</w:t>
      </w:r>
      <w:proofErr w:type="gramEnd"/>
      <w:r w:rsidRPr="00D75B7E">
        <w:rPr>
          <w:rFonts w:ascii="Times New Roman" w:hAnsi="Times New Roman" w:cs="Times New Roman"/>
          <w:sz w:val="28"/>
          <w:szCs w:val="28"/>
        </w:rPr>
        <w:t>едерального</w:t>
      </w:r>
      <w:proofErr w:type="spellEnd"/>
      <w:r w:rsidRPr="00D75B7E">
        <w:rPr>
          <w:rFonts w:ascii="Times New Roman" w:hAnsi="Times New Roman" w:cs="Times New Roman"/>
          <w:sz w:val="28"/>
          <w:szCs w:val="28"/>
        </w:rPr>
        <w:t xml:space="preserve"> закона от 30.06.2006 № 90-ФЗ),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8.5.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 поданной в письменной форме. </w:t>
      </w:r>
      <w:r w:rsidRPr="00D75B7E">
        <w:rPr>
          <w:rFonts w:ascii="Times New Roman" w:hAnsi="Times New Roman" w:cs="Times New Roman"/>
          <w:sz w:val="28"/>
          <w:szCs w:val="28"/>
        </w:rPr>
        <w:lastRenderedPageBreak/>
        <w:t xml:space="preserve">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8.6. 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Приказ доводится до сведения работников учреждения в случаях необходимости защиты прав и интересов учащихся (воспитанников).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 xml:space="preserve">8.8. На основании ст.194 ТК РФ,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учреждения имеет право снять взыскание до истечения года со дня его применения. В течение срока действия дисциплинарного взыскания меры поощрения, указанные в п.7.1, 7.2, 7.3 и 7.4 настоящих правил, к работнику не применяются. </w:t>
      </w:r>
    </w:p>
    <w:p w:rsidR="00D75B7E"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b/>
          <w:sz w:val="28"/>
          <w:szCs w:val="28"/>
        </w:rPr>
        <w:t>9. Правила работы с классными журналами.</w:t>
      </w:r>
      <w:r w:rsidRPr="00D75B7E">
        <w:rPr>
          <w:rFonts w:ascii="Times New Roman" w:hAnsi="Times New Roman" w:cs="Times New Roman"/>
          <w:sz w:val="28"/>
          <w:szCs w:val="28"/>
        </w:rPr>
        <w:t xml:space="preserve"> Классные журналы заполняются ручкой синего цвета. Списки учащихся, сведения об их прибытии и выбытии заполняются только классными руководителями, а в случае их отсутствия - лицами, назначенными приказом директора. Классный руководитель несет дисциплинарную ответственность за аккуратность и правильность ведения журнала в соответствии с «Положением о ведении классных журналов». Педагоги - предметники, проводящие в конкретном классе первый урок по расписанию конкретного класса, обязаны лично взять журнал, а проводящие последний урок по расписанию конкретного класса обязаны лично поставить журнал в шкаф для хранения журналов. </w:t>
      </w:r>
    </w:p>
    <w:p w:rsidR="00E42D74" w:rsidRDefault="003E49F3" w:rsidP="00D75B7E">
      <w:pPr>
        <w:spacing w:after="0" w:line="240" w:lineRule="auto"/>
        <w:jc w:val="both"/>
        <w:rPr>
          <w:rFonts w:ascii="Times New Roman" w:hAnsi="Times New Roman" w:cs="Times New Roman"/>
          <w:sz w:val="28"/>
          <w:szCs w:val="28"/>
        </w:rPr>
      </w:pPr>
      <w:r w:rsidRPr="00E42D74">
        <w:rPr>
          <w:rFonts w:ascii="Times New Roman" w:hAnsi="Times New Roman" w:cs="Times New Roman"/>
          <w:b/>
          <w:sz w:val="28"/>
          <w:szCs w:val="28"/>
        </w:rPr>
        <w:t>10. Заключительные положения</w:t>
      </w:r>
      <w:r w:rsidRPr="00D75B7E">
        <w:rPr>
          <w:rFonts w:ascii="Times New Roman" w:hAnsi="Times New Roman" w:cs="Times New Roman"/>
          <w:sz w:val="28"/>
          <w:szCs w:val="28"/>
        </w:rPr>
        <w:t xml:space="preserve"> </w:t>
      </w:r>
    </w:p>
    <w:p w:rsidR="003C277B" w:rsidRPr="00D75B7E" w:rsidRDefault="003E49F3" w:rsidP="00D75B7E">
      <w:pPr>
        <w:spacing w:after="0" w:line="240" w:lineRule="auto"/>
        <w:jc w:val="both"/>
        <w:rPr>
          <w:rFonts w:ascii="Times New Roman" w:hAnsi="Times New Roman" w:cs="Times New Roman"/>
          <w:sz w:val="28"/>
          <w:szCs w:val="28"/>
        </w:rPr>
      </w:pPr>
      <w:r w:rsidRPr="00D75B7E">
        <w:rPr>
          <w:rFonts w:ascii="Times New Roman" w:hAnsi="Times New Roman" w:cs="Times New Roman"/>
          <w:sz w:val="28"/>
          <w:szCs w:val="28"/>
        </w:rPr>
        <w:t>Правила внутреннего трудового распорядка утверждаются директором с учетом мнения выборного органа первичной профсоюзной организации учреждения. 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w:t>
      </w:r>
    </w:p>
    <w:sectPr w:rsidR="003C277B" w:rsidRPr="00D75B7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53" w:rsidRDefault="00074453" w:rsidP="00181745">
      <w:pPr>
        <w:spacing w:after="0" w:line="240" w:lineRule="auto"/>
      </w:pPr>
      <w:r>
        <w:separator/>
      </w:r>
    </w:p>
  </w:endnote>
  <w:endnote w:type="continuationSeparator" w:id="0">
    <w:p w:rsidR="00074453" w:rsidRDefault="00074453" w:rsidP="0018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70704"/>
      <w:docPartObj>
        <w:docPartGallery w:val="Page Numbers (Bottom of Page)"/>
        <w:docPartUnique/>
      </w:docPartObj>
    </w:sdtPr>
    <w:sdtEndPr/>
    <w:sdtContent>
      <w:p w:rsidR="00181745" w:rsidRDefault="00181745">
        <w:pPr>
          <w:pStyle w:val="a9"/>
          <w:jc w:val="right"/>
        </w:pPr>
        <w:r>
          <w:fldChar w:fldCharType="begin"/>
        </w:r>
        <w:r>
          <w:instrText>PAGE   \* MERGEFORMAT</w:instrText>
        </w:r>
        <w:r>
          <w:fldChar w:fldCharType="separate"/>
        </w:r>
        <w:r w:rsidR="00906123">
          <w:rPr>
            <w:noProof/>
          </w:rPr>
          <w:t>1</w:t>
        </w:r>
        <w:r>
          <w:fldChar w:fldCharType="end"/>
        </w:r>
      </w:p>
    </w:sdtContent>
  </w:sdt>
  <w:p w:rsidR="00181745" w:rsidRDefault="001817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53" w:rsidRDefault="00074453" w:rsidP="00181745">
      <w:pPr>
        <w:spacing w:after="0" w:line="240" w:lineRule="auto"/>
      </w:pPr>
      <w:r>
        <w:separator/>
      </w:r>
    </w:p>
  </w:footnote>
  <w:footnote w:type="continuationSeparator" w:id="0">
    <w:p w:rsidR="00074453" w:rsidRDefault="00074453" w:rsidP="00181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F3"/>
    <w:rsid w:val="00074453"/>
    <w:rsid w:val="00177999"/>
    <w:rsid w:val="00181745"/>
    <w:rsid w:val="003C277B"/>
    <w:rsid w:val="003E49F3"/>
    <w:rsid w:val="005717F8"/>
    <w:rsid w:val="00906123"/>
    <w:rsid w:val="00D75B7E"/>
    <w:rsid w:val="00E42D74"/>
    <w:rsid w:val="00F67402"/>
    <w:rsid w:val="00F7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81745"/>
    <w:rPr>
      <w:color w:val="0000FF"/>
      <w:u w:val="single"/>
    </w:rPr>
  </w:style>
  <w:style w:type="paragraph" w:styleId="a5">
    <w:name w:val="Balloon Text"/>
    <w:basedOn w:val="a"/>
    <w:link w:val="a6"/>
    <w:uiPriority w:val="99"/>
    <w:semiHidden/>
    <w:unhideWhenUsed/>
    <w:rsid w:val="00181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745"/>
    <w:rPr>
      <w:rFonts w:ascii="Tahoma" w:hAnsi="Tahoma" w:cs="Tahoma"/>
      <w:sz w:val="16"/>
      <w:szCs w:val="16"/>
    </w:rPr>
  </w:style>
  <w:style w:type="paragraph" w:styleId="a7">
    <w:name w:val="header"/>
    <w:basedOn w:val="a"/>
    <w:link w:val="a8"/>
    <w:uiPriority w:val="99"/>
    <w:unhideWhenUsed/>
    <w:rsid w:val="001817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745"/>
  </w:style>
  <w:style w:type="paragraph" w:styleId="a9">
    <w:name w:val="footer"/>
    <w:basedOn w:val="a"/>
    <w:link w:val="aa"/>
    <w:uiPriority w:val="99"/>
    <w:unhideWhenUsed/>
    <w:rsid w:val="001817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81745"/>
    <w:rPr>
      <w:color w:val="0000FF"/>
      <w:u w:val="single"/>
    </w:rPr>
  </w:style>
  <w:style w:type="paragraph" w:styleId="a5">
    <w:name w:val="Balloon Text"/>
    <w:basedOn w:val="a"/>
    <w:link w:val="a6"/>
    <w:uiPriority w:val="99"/>
    <w:semiHidden/>
    <w:unhideWhenUsed/>
    <w:rsid w:val="00181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745"/>
    <w:rPr>
      <w:rFonts w:ascii="Tahoma" w:hAnsi="Tahoma" w:cs="Tahoma"/>
      <w:sz w:val="16"/>
      <w:szCs w:val="16"/>
    </w:rPr>
  </w:style>
  <w:style w:type="paragraph" w:styleId="a7">
    <w:name w:val="header"/>
    <w:basedOn w:val="a"/>
    <w:link w:val="a8"/>
    <w:uiPriority w:val="99"/>
    <w:unhideWhenUsed/>
    <w:rsid w:val="001817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745"/>
  </w:style>
  <w:style w:type="paragraph" w:styleId="a9">
    <w:name w:val="footer"/>
    <w:basedOn w:val="a"/>
    <w:link w:val="aa"/>
    <w:uiPriority w:val="99"/>
    <w:unhideWhenUsed/>
    <w:rsid w:val="001817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achca1@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5510</Words>
  <Characters>31412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cp:lastPrinted>2018-02-26T07:05:00Z</cp:lastPrinted>
  <dcterms:created xsi:type="dcterms:W3CDTF">2018-02-27T03:38:00Z</dcterms:created>
  <dcterms:modified xsi:type="dcterms:W3CDTF">2018-02-27T03:38:00Z</dcterms:modified>
</cp:coreProperties>
</file>